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E" w:rsidRDefault="00F7543C">
      <w:r>
        <w:rPr>
          <w:noProof/>
          <w:lang w:val="en-US"/>
        </w:rPr>
        <w:drawing>
          <wp:inline distT="0" distB="0" distL="0" distR="0">
            <wp:extent cx="5731510" cy="310516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86E" w:rsidSect="006A38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B7" w:rsidRDefault="008326B7" w:rsidP="00F7543C">
      <w:pPr>
        <w:spacing w:before="0" w:after="0"/>
      </w:pPr>
      <w:r>
        <w:separator/>
      </w:r>
    </w:p>
  </w:endnote>
  <w:endnote w:type="continuationSeparator" w:id="1">
    <w:p w:rsidR="008326B7" w:rsidRDefault="008326B7" w:rsidP="00F754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B7" w:rsidRDefault="008326B7" w:rsidP="00F7543C">
      <w:pPr>
        <w:spacing w:before="0" w:after="0"/>
      </w:pPr>
      <w:r>
        <w:separator/>
      </w:r>
    </w:p>
  </w:footnote>
  <w:footnote w:type="continuationSeparator" w:id="1">
    <w:p w:rsidR="008326B7" w:rsidRDefault="008326B7" w:rsidP="00F754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Header"/>
    </w:pPr>
    <w:r>
      <w:t>Wategora Duck River Reserve  South Granville</w:t>
    </w:r>
  </w:p>
  <w:p w:rsidR="00F7543C" w:rsidRDefault="00F754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3C"/>
    <w:rsid w:val="003A6914"/>
    <w:rsid w:val="006A386E"/>
    <w:rsid w:val="008326B7"/>
    <w:rsid w:val="00902867"/>
    <w:rsid w:val="00DA1BE3"/>
    <w:rsid w:val="00F7543C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3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7543C"/>
  </w:style>
  <w:style w:type="paragraph" w:styleId="Footer">
    <w:name w:val="footer"/>
    <w:basedOn w:val="Normal"/>
    <w:link w:val="FooterChar"/>
    <w:uiPriority w:val="99"/>
    <w:semiHidden/>
    <w:unhideWhenUsed/>
    <w:rsid w:val="00F7543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Maxwell</cp:lastModifiedBy>
  <cp:revision>2</cp:revision>
  <dcterms:created xsi:type="dcterms:W3CDTF">2021-02-08T05:25:00Z</dcterms:created>
  <dcterms:modified xsi:type="dcterms:W3CDTF">2021-02-08T05:25:00Z</dcterms:modified>
</cp:coreProperties>
</file>